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BBEE8" w14:textId="77777777" w:rsidR="00FC5465" w:rsidRPr="00FC5465" w:rsidRDefault="00FC5465" w:rsidP="00FC5465">
      <w:pPr>
        <w:tabs>
          <w:tab w:val="left" w:pos="9638"/>
        </w:tabs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Справка-обоснование </w:t>
      </w:r>
    </w:p>
    <w:p w14:paraId="4E2796EF" w14:textId="77777777" w:rsidR="00FC5465" w:rsidRPr="00FC5465" w:rsidRDefault="00FC5465" w:rsidP="00FC5465">
      <w:pPr>
        <w:tabs>
          <w:tab w:val="left" w:pos="9638"/>
        </w:tabs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решению администрации Партизанского района г.Минска </w:t>
      </w:r>
    </w:p>
    <w:p w14:paraId="3849F7C1" w14:textId="35CC4149" w:rsidR="00FC5465" w:rsidRPr="00EE0A72" w:rsidRDefault="00FC5465" w:rsidP="00EE0A72">
      <w:pPr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EE0A72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E0A72" w:rsidRPr="00EE0A72">
        <w:rPr>
          <w:rFonts w:ascii="Times New Roman" w:hAnsi="Times New Roman" w:cs="Times New Roman"/>
          <w:sz w:val="30"/>
          <w:szCs w:val="30"/>
        </w:rPr>
        <w:t xml:space="preserve">Об </w:t>
      </w:r>
      <w:proofErr w:type="gramStart"/>
      <w:r w:rsidR="00EE0A72" w:rsidRPr="00EE0A72">
        <w:rPr>
          <w:rFonts w:ascii="Times New Roman" w:hAnsi="Times New Roman" w:cs="Times New Roman"/>
          <w:sz w:val="30"/>
          <w:szCs w:val="30"/>
        </w:rPr>
        <w:t>организации  воспитательно</w:t>
      </w:r>
      <w:proofErr w:type="gramEnd"/>
      <w:r w:rsidR="00EE0A72" w:rsidRPr="00EE0A72">
        <w:rPr>
          <w:rFonts w:ascii="Times New Roman" w:hAnsi="Times New Roman" w:cs="Times New Roman"/>
          <w:sz w:val="30"/>
          <w:szCs w:val="30"/>
        </w:rPr>
        <w:t>-профилактической работы с проживающими в общежитиях на территории Партизанского района и создания безопасных условий проживания</w:t>
      </w:r>
      <w:r w:rsidRPr="00EE0A72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14:paraId="08B280F5" w14:textId="77777777" w:rsidR="00FC5465" w:rsidRPr="00FC5465" w:rsidRDefault="00FC5465" w:rsidP="00FC5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Деятельность общежитий, расположенных на территории Партизанского района г.Минска, регулируется Жилищным кодексом Республики Беларусь, </w:t>
      </w:r>
      <w:r w:rsidRPr="00FC54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Положением об общежитиях, утвержденным </w:t>
      </w: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постановлением Совета Министров Республики Беларусь  от 5 апреля 2013 г. № 269 (далее – Положение), локальными документами организаций, имеющих в хозяйственном ведении общежития, планами работы общежитий, администрации района</w:t>
      </w:r>
      <w:r w:rsidRPr="00FC546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14:paraId="4309E250" w14:textId="020E91FF" w:rsidR="00FC5465" w:rsidRPr="00FC5465" w:rsidRDefault="00FC5465" w:rsidP="00FC5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территории Партизанского района г.Минска расположено 38 общежитий, из них: 8 на балансе учреждений образования, 7 на балансе Минские городские общежития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23 на балансе предприятий и организаций</w:t>
      </w:r>
      <w:r w:rsidRPr="00FC546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.  </w:t>
      </w:r>
    </w:p>
    <w:p w14:paraId="6D3BF073" w14:textId="77777777" w:rsidR="00FC5465" w:rsidRPr="00FC5465" w:rsidRDefault="00FC5465" w:rsidP="00FC5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общежитиях района проживает 12 560 человек, что составляет около 12,6 % от общего числа жителей района. Из них: 2 265 студентов и учащихся. </w:t>
      </w:r>
    </w:p>
    <w:p w14:paraId="2F84605E" w14:textId="77777777" w:rsidR="00FC5465" w:rsidRPr="00FC5465" w:rsidRDefault="00FC5465" w:rsidP="00FC5465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Вопрос состояния социально-бытовых условий и организации   информационно-воспитательной работы в общежитиях находится на постоянном контроле администрации района. С этой целью  в 2019, 2020, 2021 годах данный вопрос рассматривался на заседаниях администрации, два раза в год службами района проводится мониторинг общежитий, выдаются рекомендации. </w:t>
      </w:r>
    </w:p>
    <w:p w14:paraId="0471C1E8" w14:textId="04B265DD" w:rsidR="00FC5465" w:rsidRPr="00FC5465" w:rsidRDefault="00FC5465" w:rsidP="00FC5465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Решением администрации Партизанского района г.Минска от</w:t>
      </w:r>
      <w:r w:rsidR="0027616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28.09.2021 № 787 «О состоянии социально-бытовых условий, информационно-воспитательной работы в общежитиях Партизанского района г.Минска» (далее – решение) отделам и службам администрации района, балансодержателем были даны поручения в части обеспечения надлежащи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санитарно-бытовых условий в подведомственных общежитиях, выполнения требований пожарной безопасности,  благоустройства территорий, организации информационно-воспитательной работы.  </w:t>
      </w:r>
    </w:p>
    <w:p w14:paraId="1B2886E6" w14:textId="1CCC52AD" w:rsidR="00FC5465" w:rsidRPr="00FC5465" w:rsidRDefault="00FC5465" w:rsidP="00FC5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C54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В общежитиях Партизанского района г.Минска отмечена положительная динамика в части улучшение социально-бытовых условий проживания, благоустройства территорий общежитий, обновления материально-технической ба</w:t>
      </w:r>
      <w:r w:rsidR="00EE0A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зы, организации информационной </w:t>
      </w:r>
      <w:r w:rsidRPr="00FC54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работы.   Во исполнение решения, а также указанных службами района рекомендаций, проведены определенные мероприятия.</w:t>
      </w:r>
    </w:p>
    <w:p w14:paraId="48AA5BB9" w14:textId="010FA4F3" w:rsidR="00FC5465" w:rsidRPr="00FC5465" w:rsidRDefault="00FC5465" w:rsidP="00FC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Информационно-воспитательная работа в общежитиях организована в соответствии с планами воспитательной работы общежитий, </w:t>
      </w: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согласованными отделом идеологической работы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культуры и по делам молодежи.</w:t>
      </w:r>
    </w:p>
    <w:p w14:paraId="4A8DB3A7" w14:textId="658C7CE7" w:rsidR="00FC5465" w:rsidRPr="00FC5465" w:rsidRDefault="00FC5465" w:rsidP="00FC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Положительно отмечена организация информационно-воспитательной работы в общежитиях: ОАО «</w:t>
      </w:r>
      <w:proofErr w:type="spellStart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Минскжелезобетон</w:t>
      </w:r>
      <w:proofErr w:type="spellEnd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»,              ОАО «УКХ «</w:t>
      </w:r>
      <w:proofErr w:type="spellStart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Белкоммунмаш</w:t>
      </w:r>
      <w:proofErr w:type="spellEnd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ОАО «МЗОР», № 6 ОАО «Минский тракторный завод», № 4 ОАО «Минский моторный завод», «Минский молочный завод № 1», во всех студенческих общежитиях. </w:t>
      </w:r>
    </w:p>
    <w:p w14:paraId="3931F9A4" w14:textId="77777777" w:rsidR="00FC5465" w:rsidRPr="00FC5465" w:rsidRDefault="00FC5465" w:rsidP="00FC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всех общежитиях района выполнены рекомендации в части содержания и наполнения актуальной информацией информационных стендов, популяризации государственной символики. </w:t>
      </w:r>
    </w:p>
    <w:p w14:paraId="187C657D" w14:textId="054495D5" w:rsidR="00FC5465" w:rsidRPr="00FC5465" w:rsidRDefault="00FC5465" w:rsidP="00FC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студенческих общежитиях введены ставки воспитателя общежития. В общежитиях ОАО «Минский завод шестерен», ОАО</w:t>
      </w:r>
      <w:r w:rsidR="0027616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Минскжелезобетон</w:t>
      </w:r>
      <w:proofErr w:type="spellEnd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ОАО «Минский комбинат хлебопродуктов», </w:t>
      </w:r>
      <w:r w:rsidRPr="00FC54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ОАО «МЗАЛ им. </w:t>
      </w:r>
      <w:proofErr w:type="spellStart"/>
      <w:r w:rsidRPr="00FC54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П.М.Машерова</w:t>
      </w:r>
      <w:proofErr w:type="spellEnd"/>
      <w:r w:rsidRPr="00FC54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ОАО «Минский моторный завод»</w:t>
      </w: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данные обязанности возложены на заведующего общежитием.   </w:t>
      </w:r>
    </w:p>
    <w:p w14:paraId="0B833522" w14:textId="3E6D1EBF" w:rsidR="00FC5465" w:rsidRPr="00FC5465" w:rsidRDefault="00FC5465" w:rsidP="00FC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информирования граждан, изучения и решения </w:t>
      </w:r>
      <w:proofErr w:type="gramStart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поступающих  от</w:t>
      </w:r>
      <w:proofErr w:type="gramEnd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проживающих в общежитиях вопросов, администрацией района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2023 году </w:t>
      </w: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проведено 56 встреч с проживающими в общежитиях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том числе депутатами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. В соответствии с графиками организованы выездные приемы руководства администрации.</w:t>
      </w:r>
    </w:p>
    <w:p w14:paraId="05F6C932" w14:textId="02B6E3EE" w:rsidR="00FC5465" w:rsidRPr="00FC5465" w:rsidRDefault="00FC5465" w:rsidP="00FC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тем, ряд руководител</w:t>
      </w:r>
      <w:r w:rsidR="00EE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ей организаций </w:t>
      </w: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принял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должных мер по обеспечению надлежащего функционирования общежитий, созданию благоприятных и безопасных условий проживания, организации информационно-</w:t>
      </w:r>
      <w:proofErr w:type="gramStart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воспитательной  работы</w:t>
      </w:r>
      <w:proofErr w:type="gramEnd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67912A59" w14:textId="7D111935" w:rsidR="00FC5465" w:rsidRPr="00FC5465" w:rsidRDefault="00FC5465" w:rsidP="00FC54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Минские городские общежития (</w:t>
      </w:r>
      <w:proofErr w:type="spellStart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Королюк</w:t>
      </w:r>
      <w:proofErr w:type="spellEnd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А.И.)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общежити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ул.</w:t>
      </w:r>
      <w:r w:rsidR="0027616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Андреевская, 4 не обеспечено приведение в исправное состояние установок пожарной автоматики. </w:t>
      </w:r>
    </w:p>
    <w:p w14:paraId="47129876" w14:textId="76845818" w:rsidR="00FC5465" w:rsidRPr="00FC5465" w:rsidRDefault="00FC5465" w:rsidP="00FC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Руководителями ОАО «Минский завод шестерен» (</w:t>
      </w:r>
      <w:proofErr w:type="spellStart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Шелег</w:t>
      </w:r>
      <w:proofErr w:type="spellEnd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В.В.),  ОАО «Минский</w:t>
      </w:r>
      <w:r w:rsidR="00AA22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тракторный</w:t>
      </w:r>
      <w:r w:rsidR="00AA22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завод» (Вовк В.М.) общежития № 9 </w:t>
      </w:r>
      <w:proofErr w:type="spellStart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О.Кошевого</w:t>
      </w:r>
      <w:proofErr w:type="spellEnd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д. 30, </w:t>
      </w:r>
      <w:r w:rsidR="0027616C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Минские городские общежития</w:t>
      </w: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Королюк</w:t>
      </w:r>
      <w:proofErr w:type="spellEnd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А.И.) общежития № 40 Авангардная, 61/1, № 27 </w:t>
      </w:r>
      <w:proofErr w:type="spellStart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ул.Солтыса</w:t>
      </w:r>
      <w:proofErr w:type="spellEnd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, д.</w:t>
      </w:r>
      <w:r w:rsidR="00AA22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197, ОАО «Минский мясокомбинат» (</w:t>
      </w:r>
      <w:proofErr w:type="spellStart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Влашевич</w:t>
      </w:r>
      <w:proofErr w:type="spellEnd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Е.А.), ОАО «Минский комбинат хлебопродуктов» (</w:t>
      </w:r>
      <w:r w:rsidR="00C6575B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Косовский А.П.</w:t>
      </w: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r w:rsidRPr="00FC54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ОАО «МЗАЛ им.</w:t>
      </w:r>
      <w:r w:rsidR="002761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FC54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П.М.Машерова</w:t>
      </w:r>
      <w:proofErr w:type="spellEnd"/>
      <w:r w:rsidRPr="00FC54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(</w:t>
      </w:r>
      <w:r w:rsidR="00C657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Тур</w:t>
      </w:r>
      <w:bookmarkStart w:id="0" w:name="_GoBack"/>
      <w:bookmarkEnd w:id="0"/>
      <w:r w:rsidR="00C657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овец В.А</w:t>
      </w:r>
      <w:r w:rsidRPr="00FC54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.), УО «Минский государственный энергетический колледж» (Новик А.С.)</w:t>
      </w: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обеспечено выполнение требований санитарно-эпидемиологического законодательства в части санитарно-технического состояния помещений общежитий.</w:t>
      </w:r>
    </w:p>
    <w:p w14:paraId="6AFC0B8C" w14:textId="2E6F24F9" w:rsidR="00FC5465" w:rsidRPr="00FC5465" w:rsidRDefault="00FC5465" w:rsidP="00FC5465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Балансодержателям общежитий требуется на должном уровне организовать информационно-воспитательную работу в общежитиях, предусмотрев в штатной численности воспитателя общежития.</w:t>
      </w:r>
    </w:p>
    <w:p w14:paraId="6253EE12" w14:textId="254CA170" w:rsidR="00FC5465" w:rsidRPr="00FC5465" w:rsidRDefault="00FC5465" w:rsidP="00FC5465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Требуют внимания помещения социального назначения. Необходимо предусмотреть расходы на содержание и обновление материальной базы </w:t>
      </w: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библиотек, комнат отдыха, детских комнат, или же                    перепрофилировать их. В </w:t>
      </w:r>
      <w:r w:rsidR="00AA22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ряде </w:t>
      </w: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общежити</w:t>
      </w:r>
      <w:r w:rsidR="00AA2203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необходимо предусмотреть специальные  помещения для хранения велосипедов, детских колясок.</w:t>
      </w:r>
    </w:p>
    <w:p w14:paraId="7F5264CC" w14:textId="78EA3FA4" w:rsidR="00FC5465" w:rsidRPr="00FC5465" w:rsidRDefault="00FC5465" w:rsidP="00AA2203">
      <w:pPr>
        <w:keepNext/>
        <w:shd w:val="clear" w:color="auto" w:fill="FBFBFB"/>
        <w:spacing w:after="0" w:line="360" w:lineRule="atLeast"/>
        <w:ind w:right="-30"/>
        <w:jc w:val="both"/>
        <w:outlineLvl w:val="1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FC5465">
        <w:rPr>
          <w:rFonts w:ascii="Cambria" w:eastAsia="Times New Roman" w:hAnsi="Cambria" w:cs="Times New Roman"/>
          <w:b/>
          <w:bCs/>
          <w:i/>
          <w:iCs/>
          <w:sz w:val="30"/>
          <w:szCs w:val="30"/>
          <w:lang w:eastAsia="ru-RU"/>
        </w:rPr>
        <w:t xml:space="preserve">             </w:t>
      </w:r>
      <w:r w:rsidRPr="00FC546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Отделам и службам района необходимо возобновить положительную практику проведения культурно-массовых и спортивных мероприятий с участием проживающих в общежитиях, в том числе проведение круглогодичной спартакиады по видам спорта среди общежитий. </w:t>
      </w:r>
    </w:p>
    <w:p w14:paraId="59459AFF" w14:textId="77777777" w:rsidR="00FC5465" w:rsidRPr="00FC5465" w:rsidRDefault="00FC5465" w:rsidP="00FC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изложенного </w:t>
      </w:r>
      <w:r w:rsidRPr="00FC54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подготовлено решение администрации по указанному вопросу. </w:t>
      </w:r>
    </w:p>
    <w:p w14:paraId="5E581C06" w14:textId="77777777" w:rsidR="00FC5465" w:rsidRPr="00FC5465" w:rsidRDefault="00FC5465" w:rsidP="00FC5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753807E4" w14:textId="77777777" w:rsidR="00FC5465" w:rsidRPr="00FC5465" w:rsidRDefault="00FC5465" w:rsidP="00FC5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1939D62" w14:textId="77777777" w:rsidR="00FC5465" w:rsidRPr="00FC5465" w:rsidRDefault="00FC5465" w:rsidP="00FC5465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Начальник отдела идеологической </w:t>
      </w:r>
    </w:p>
    <w:p w14:paraId="17096D47" w14:textId="77777777" w:rsidR="00FC5465" w:rsidRPr="00FC5465" w:rsidRDefault="00FC5465" w:rsidP="00FC5465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работы, культуры и по делам молодежи   </w:t>
      </w: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     </w:t>
      </w:r>
      <w:proofErr w:type="spellStart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С.В.Листратенко</w:t>
      </w:r>
      <w:proofErr w:type="spellEnd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FB20ADE" w14:textId="77777777" w:rsidR="00FC5465" w:rsidRPr="00FC5465" w:rsidRDefault="00FC5465" w:rsidP="00FC5465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C57D654" w14:textId="77777777" w:rsidR="00FC5465" w:rsidRPr="00FC5465" w:rsidRDefault="00FC5465" w:rsidP="00FC5465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Начальник </w:t>
      </w:r>
    </w:p>
    <w:p w14:paraId="60C6376B" w14:textId="77777777" w:rsidR="00FC5465" w:rsidRPr="00FC5465" w:rsidRDefault="00FC5465" w:rsidP="00FC5465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юридического  отдела</w:t>
      </w:r>
      <w:proofErr w:type="gramEnd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proofErr w:type="spellStart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>А.Ф.Черноног</w:t>
      </w:r>
      <w:proofErr w:type="spellEnd"/>
      <w:r w:rsidRPr="00FC54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</w:p>
    <w:p w14:paraId="66F40C7C" w14:textId="77777777" w:rsidR="00BB3FF5" w:rsidRDefault="00BB3FF5"/>
    <w:sectPr w:rsidR="00BB3FF5" w:rsidSect="00DD5225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9073D" w14:textId="77777777" w:rsidR="00CB4A92" w:rsidRDefault="00CB4A92">
      <w:pPr>
        <w:spacing w:after="0" w:line="240" w:lineRule="auto"/>
      </w:pPr>
      <w:r>
        <w:separator/>
      </w:r>
    </w:p>
  </w:endnote>
  <w:endnote w:type="continuationSeparator" w:id="0">
    <w:p w14:paraId="7D03C651" w14:textId="77777777" w:rsidR="00CB4A92" w:rsidRDefault="00CB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D24CA" w14:textId="77777777" w:rsidR="00CB4A92" w:rsidRDefault="00CB4A92">
      <w:pPr>
        <w:spacing w:after="0" w:line="240" w:lineRule="auto"/>
      </w:pPr>
      <w:r>
        <w:separator/>
      </w:r>
    </w:p>
  </w:footnote>
  <w:footnote w:type="continuationSeparator" w:id="0">
    <w:p w14:paraId="735279CA" w14:textId="77777777" w:rsidR="00CB4A92" w:rsidRDefault="00CB4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8FB15" w14:textId="77777777" w:rsidR="00941853" w:rsidRDefault="00AA2203" w:rsidP="00AC63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D52E18" w14:textId="77777777" w:rsidR="00941853" w:rsidRDefault="00CB4A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C8FA5" w14:textId="77777777" w:rsidR="00941853" w:rsidRDefault="00AA2203" w:rsidP="00AC63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616C">
      <w:rPr>
        <w:rStyle w:val="a5"/>
        <w:noProof/>
      </w:rPr>
      <w:t>3</w:t>
    </w:r>
    <w:r>
      <w:rPr>
        <w:rStyle w:val="a5"/>
      </w:rPr>
      <w:fldChar w:fldCharType="end"/>
    </w:r>
  </w:p>
  <w:p w14:paraId="540F52EE" w14:textId="77777777" w:rsidR="00941853" w:rsidRDefault="00CB4A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8B1"/>
    <w:rsid w:val="0027616C"/>
    <w:rsid w:val="0064778F"/>
    <w:rsid w:val="008F18B1"/>
    <w:rsid w:val="009275A4"/>
    <w:rsid w:val="00AA2203"/>
    <w:rsid w:val="00BB3FF5"/>
    <w:rsid w:val="00C6575B"/>
    <w:rsid w:val="00CB4A92"/>
    <w:rsid w:val="00EE0A72"/>
    <w:rsid w:val="00FC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E292"/>
  <w15:docId w15:val="{5A5A7597-F653-4B68-9760-56E2E702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54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C5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5465"/>
  </w:style>
  <w:style w:type="paragraph" w:styleId="a6">
    <w:name w:val="Balloon Text"/>
    <w:basedOn w:val="a"/>
    <w:link w:val="a7"/>
    <w:uiPriority w:val="99"/>
    <w:semiHidden/>
    <w:unhideWhenUsed/>
    <w:rsid w:val="00AA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2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Милькевич</dc:creator>
  <cp:keywords/>
  <dc:description/>
  <cp:lastModifiedBy>Ирина Н. Милькевич</cp:lastModifiedBy>
  <cp:revision>6</cp:revision>
  <cp:lastPrinted>2023-10-20T11:13:00Z</cp:lastPrinted>
  <dcterms:created xsi:type="dcterms:W3CDTF">2023-10-19T08:07:00Z</dcterms:created>
  <dcterms:modified xsi:type="dcterms:W3CDTF">2023-10-20T11:14:00Z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1196095065</vt:i4>
  </property>
  <property fmtid="{D5CDD505-2E9C-101B-9397-08002B2CF9AE}" pid="3" name="_NewReviewCycle">
    <vt:lpwstr/>
  </property>
  <property fmtid="{D5CDD505-2E9C-101B-9397-08002B2CF9AE}" pid="4" name="_EmailSubject">
    <vt:lpwstr>Партизанский район</vt:lpwstr>
  </property>
  <property fmtid="{D5CDD505-2E9C-101B-9397-08002B2CF9AE}" pid="5" name="_AuthorEmail">
    <vt:lpwstr>part.ideolog@minsk.gov.by</vt:lpwstr>
  </property>
  <property fmtid="{D5CDD505-2E9C-101B-9397-08002B2CF9AE}" pid="6" name="_AuthorEmailDisplayName">
    <vt:lpwstr>Отдел идеологии адм. Парт. р-на г.Минска</vt:lpwstr>
  </property>
</Properties>
</file>